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CFC99C" w14:textId="77777777" w:rsidR="007653E3" w:rsidRDefault="007653E3"/>
    <w:p w14:paraId="1E764AAD" w14:textId="77777777" w:rsidR="0095259B" w:rsidRDefault="0095259B"/>
    <w:p w14:paraId="3B1BA2FE" w14:textId="77777777" w:rsidR="0095259B" w:rsidRPr="003C5AB4" w:rsidRDefault="0095259B" w:rsidP="0095259B">
      <w:pPr>
        <w:jc w:val="center"/>
        <w:rPr>
          <w:b/>
          <w:sz w:val="40"/>
          <w:szCs w:val="40"/>
        </w:rPr>
      </w:pPr>
      <w:r w:rsidRPr="003C5AB4">
        <w:rPr>
          <w:b/>
          <w:sz w:val="40"/>
          <w:szCs w:val="40"/>
        </w:rPr>
        <w:t>CELINA CITY SCHOOLS</w:t>
      </w:r>
    </w:p>
    <w:p w14:paraId="2E48C371" w14:textId="77777777" w:rsidR="0095259B" w:rsidRPr="003C5AB4" w:rsidRDefault="0095259B" w:rsidP="0095259B">
      <w:pPr>
        <w:jc w:val="center"/>
        <w:rPr>
          <w:b/>
          <w:sz w:val="40"/>
          <w:szCs w:val="40"/>
        </w:rPr>
      </w:pPr>
    </w:p>
    <w:p w14:paraId="387E7F5F" w14:textId="77777777" w:rsidR="0095259B" w:rsidRPr="003C5AB4" w:rsidRDefault="0095259B" w:rsidP="0095259B">
      <w:pPr>
        <w:jc w:val="center"/>
        <w:rPr>
          <w:b/>
          <w:sz w:val="40"/>
          <w:szCs w:val="40"/>
        </w:rPr>
      </w:pPr>
    </w:p>
    <w:p w14:paraId="67E937A0" w14:textId="77777777" w:rsidR="0095259B" w:rsidRPr="003C5AB4" w:rsidRDefault="0095259B" w:rsidP="0095259B">
      <w:pPr>
        <w:jc w:val="center"/>
        <w:rPr>
          <w:b/>
          <w:sz w:val="40"/>
          <w:szCs w:val="40"/>
        </w:rPr>
      </w:pPr>
    </w:p>
    <w:p w14:paraId="7907E657" w14:textId="77777777" w:rsidR="0095259B" w:rsidRPr="003C5AB4" w:rsidRDefault="0095259B" w:rsidP="0095259B">
      <w:pPr>
        <w:jc w:val="center"/>
        <w:rPr>
          <w:b/>
          <w:sz w:val="40"/>
          <w:szCs w:val="40"/>
        </w:rPr>
      </w:pPr>
      <w:r w:rsidRPr="003C5AB4">
        <w:rPr>
          <w:b/>
          <w:sz w:val="40"/>
          <w:szCs w:val="40"/>
        </w:rPr>
        <w:t>INTER-DISTRICT OPEN ENROLLMENT</w:t>
      </w:r>
    </w:p>
    <w:p w14:paraId="3F1C830E" w14:textId="77777777" w:rsidR="0095259B" w:rsidRPr="003C5AB4" w:rsidRDefault="0095259B" w:rsidP="0095259B">
      <w:pPr>
        <w:jc w:val="center"/>
        <w:rPr>
          <w:b/>
          <w:sz w:val="40"/>
          <w:szCs w:val="40"/>
        </w:rPr>
      </w:pPr>
      <w:r w:rsidRPr="003C5AB4">
        <w:rPr>
          <w:b/>
          <w:sz w:val="40"/>
          <w:szCs w:val="40"/>
        </w:rPr>
        <w:t>PROGRAM</w:t>
      </w:r>
    </w:p>
    <w:p w14:paraId="43DC75D8" w14:textId="604E6B84" w:rsidR="0095259B" w:rsidRPr="003C5AB4" w:rsidRDefault="006830B5" w:rsidP="0095259B">
      <w:pPr>
        <w:jc w:val="center"/>
        <w:rPr>
          <w:b/>
          <w:sz w:val="40"/>
          <w:szCs w:val="40"/>
        </w:rPr>
      </w:pPr>
      <w:r>
        <w:rPr>
          <w:b/>
          <w:sz w:val="40"/>
          <w:szCs w:val="40"/>
        </w:rPr>
        <w:t>202</w:t>
      </w:r>
      <w:r w:rsidR="00611A2B">
        <w:rPr>
          <w:b/>
          <w:sz w:val="40"/>
          <w:szCs w:val="40"/>
        </w:rPr>
        <w:t>4</w:t>
      </w:r>
      <w:r>
        <w:rPr>
          <w:b/>
          <w:sz w:val="40"/>
          <w:szCs w:val="40"/>
        </w:rPr>
        <w:t xml:space="preserve"> – 2</w:t>
      </w:r>
      <w:r w:rsidR="00611A2B">
        <w:rPr>
          <w:b/>
          <w:sz w:val="40"/>
          <w:szCs w:val="40"/>
        </w:rPr>
        <w:t>5</w:t>
      </w:r>
      <w:r w:rsidR="0095197D">
        <w:rPr>
          <w:b/>
          <w:sz w:val="40"/>
          <w:szCs w:val="40"/>
        </w:rPr>
        <w:t xml:space="preserve"> </w:t>
      </w:r>
      <w:r w:rsidR="0095259B" w:rsidRPr="003C5AB4">
        <w:rPr>
          <w:b/>
          <w:sz w:val="40"/>
          <w:szCs w:val="40"/>
        </w:rPr>
        <w:t>SCHOOL YEAR</w:t>
      </w:r>
    </w:p>
    <w:p w14:paraId="7BA1BD6D" w14:textId="77777777" w:rsidR="0095259B" w:rsidRDefault="0095259B" w:rsidP="0095259B">
      <w:pPr>
        <w:jc w:val="center"/>
        <w:rPr>
          <w:sz w:val="28"/>
          <w:szCs w:val="28"/>
        </w:rPr>
      </w:pPr>
    </w:p>
    <w:p w14:paraId="06ECF643" w14:textId="77777777" w:rsidR="0095259B" w:rsidRPr="0095259B" w:rsidRDefault="0095259B" w:rsidP="0095259B">
      <w:pPr>
        <w:pStyle w:val="NoSpacing"/>
        <w:jc w:val="center"/>
        <w:rPr>
          <w:sz w:val="28"/>
          <w:szCs w:val="28"/>
        </w:rPr>
      </w:pPr>
      <w:r w:rsidRPr="0095259B">
        <w:rPr>
          <w:sz w:val="28"/>
          <w:szCs w:val="28"/>
        </w:rPr>
        <w:t xml:space="preserve">An informational packet for those living outside the school </w:t>
      </w:r>
      <w:proofErr w:type="gramStart"/>
      <w:r w:rsidRPr="0095259B">
        <w:rPr>
          <w:sz w:val="28"/>
          <w:szCs w:val="28"/>
        </w:rPr>
        <w:t>district</w:t>
      </w:r>
      <w:proofErr w:type="gramEnd"/>
    </w:p>
    <w:p w14:paraId="4BB01EF6" w14:textId="77777777" w:rsidR="0095259B" w:rsidRDefault="0095259B" w:rsidP="0095259B">
      <w:pPr>
        <w:pStyle w:val="NoSpacing"/>
        <w:jc w:val="center"/>
        <w:rPr>
          <w:sz w:val="28"/>
          <w:szCs w:val="28"/>
        </w:rPr>
      </w:pPr>
      <w:r>
        <w:rPr>
          <w:sz w:val="28"/>
          <w:szCs w:val="28"/>
        </w:rPr>
        <w:t>r</w:t>
      </w:r>
      <w:r w:rsidRPr="0095259B">
        <w:rPr>
          <w:sz w:val="28"/>
          <w:szCs w:val="28"/>
        </w:rPr>
        <w:t>equesting to attend the Celina City Schools.</w:t>
      </w:r>
    </w:p>
    <w:p w14:paraId="3EA0AD2B" w14:textId="77777777" w:rsidR="0095259B" w:rsidRDefault="0095259B" w:rsidP="0095259B">
      <w:pPr>
        <w:pStyle w:val="NoSpacing"/>
        <w:jc w:val="center"/>
        <w:rPr>
          <w:sz w:val="28"/>
          <w:szCs w:val="28"/>
        </w:rPr>
      </w:pPr>
    </w:p>
    <w:p w14:paraId="35201061" w14:textId="77777777" w:rsidR="0095259B" w:rsidRDefault="0095259B" w:rsidP="0095259B">
      <w:pPr>
        <w:pStyle w:val="NoSpacing"/>
        <w:jc w:val="center"/>
        <w:rPr>
          <w:sz w:val="28"/>
          <w:szCs w:val="28"/>
        </w:rPr>
      </w:pPr>
    </w:p>
    <w:p w14:paraId="2A213733" w14:textId="77777777" w:rsidR="0095259B" w:rsidRDefault="0095259B" w:rsidP="0095259B">
      <w:pPr>
        <w:pStyle w:val="NoSpacing"/>
        <w:jc w:val="center"/>
        <w:rPr>
          <w:sz w:val="28"/>
          <w:szCs w:val="28"/>
        </w:rPr>
      </w:pPr>
    </w:p>
    <w:p w14:paraId="574F70D3" w14:textId="77777777" w:rsidR="0095259B" w:rsidRDefault="0095259B" w:rsidP="0095259B">
      <w:pPr>
        <w:pStyle w:val="NoSpacing"/>
        <w:jc w:val="center"/>
        <w:rPr>
          <w:sz w:val="28"/>
          <w:szCs w:val="28"/>
        </w:rPr>
      </w:pPr>
    </w:p>
    <w:p w14:paraId="1DA82B91" w14:textId="77777777" w:rsidR="0095259B" w:rsidRDefault="0095259B" w:rsidP="0095259B">
      <w:pPr>
        <w:pStyle w:val="NoSpacing"/>
        <w:rPr>
          <w:sz w:val="28"/>
          <w:szCs w:val="28"/>
        </w:rPr>
      </w:pPr>
      <w:r>
        <w:rPr>
          <w:sz w:val="28"/>
          <w:szCs w:val="28"/>
        </w:rPr>
        <w:t>Enclosures:</w:t>
      </w:r>
    </w:p>
    <w:p w14:paraId="579C1624" w14:textId="77777777" w:rsidR="0095259B" w:rsidRDefault="0095259B" w:rsidP="0095259B">
      <w:pPr>
        <w:pStyle w:val="NoSpacing"/>
        <w:rPr>
          <w:sz w:val="28"/>
          <w:szCs w:val="28"/>
        </w:rPr>
      </w:pPr>
      <w:r>
        <w:rPr>
          <w:sz w:val="28"/>
          <w:szCs w:val="28"/>
        </w:rPr>
        <w:t>Board Policy</w:t>
      </w:r>
    </w:p>
    <w:p w14:paraId="1A0A5353" w14:textId="77777777" w:rsidR="0095259B" w:rsidRDefault="0095259B" w:rsidP="0095259B">
      <w:pPr>
        <w:pStyle w:val="NoSpacing"/>
        <w:rPr>
          <w:sz w:val="28"/>
          <w:szCs w:val="28"/>
        </w:rPr>
      </w:pPr>
      <w:r>
        <w:rPr>
          <w:sz w:val="28"/>
          <w:szCs w:val="28"/>
        </w:rPr>
        <w:t>Parent Information Sheet</w:t>
      </w:r>
    </w:p>
    <w:p w14:paraId="192B4E61" w14:textId="77777777" w:rsidR="0095259B" w:rsidRDefault="0095259B" w:rsidP="0095259B">
      <w:pPr>
        <w:pStyle w:val="NoSpacing"/>
        <w:rPr>
          <w:sz w:val="28"/>
          <w:szCs w:val="28"/>
        </w:rPr>
      </w:pPr>
      <w:r>
        <w:rPr>
          <w:sz w:val="28"/>
          <w:szCs w:val="28"/>
        </w:rPr>
        <w:t>Open Enrollment Application</w:t>
      </w:r>
    </w:p>
    <w:p w14:paraId="2D6A8DB2" w14:textId="77777777" w:rsidR="0095259B" w:rsidRDefault="0095259B" w:rsidP="0095259B">
      <w:pPr>
        <w:pStyle w:val="NoSpacing"/>
        <w:rPr>
          <w:sz w:val="28"/>
          <w:szCs w:val="28"/>
        </w:rPr>
      </w:pPr>
    </w:p>
    <w:p w14:paraId="6BCAB0D1" w14:textId="77777777" w:rsidR="0095259B" w:rsidRDefault="0095259B" w:rsidP="0095259B">
      <w:pPr>
        <w:pStyle w:val="NoSpacing"/>
        <w:rPr>
          <w:sz w:val="28"/>
          <w:szCs w:val="28"/>
        </w:rPr>
      </w:pPr>
    </w:p>
    <w:p w14:paraId="59EE22E2" w14:textId="77777777" w:rsidR="0095259B" w:rsidRDefault="0095259B" w:rsidP="0095259B">
      <w:pPr>
        <w:pStyle w:val="NoSpacing"/>
        <w:rPr>
          <w:sz w:val="28"/>
          <w:szCs w:val="28"/>
        </w:rPr>
      </w:pPr>
    </w:p>
    <w:p w14:paraId="1FBD13BE" w14:textId="77777777" w:rsidR="0095259B" w:rsidRDefault="0095259B" w:rsidP="0095259B">
      <w:pPr>
        <w:pStyle w:val="NoSpacing"/>
        <w:rPr>
          <w:sz w:val="28"/>
          <w:szCs w:val="28"/>
        </w:rPr>
      </w:pPr>
    </w:p>
    <w:p w14:paraId="33AB191F" w14:textId="77777777" w:rsidR="0095259B" w:rsidRDefault="0095259B" w:rsidP="0095259B">
      <w:pPr>
        <w:pStyle w:val="NoSpacing"/>
        <w:rPr>
          <w:sz w:val="28"/>
          <w:szCs w:val="28"/>
        </w:rPr>
      </w:pPr>
    </w:p>
    <w:p w14:paraId="45EF7D79" w14:textId="77777777" w:rsidR="0095259B" w:rsidRDefault="0095259B" w:rsidP="0095259B">
      <w:pPr>
        <w:pStyle w:val="NoSpacing"/>
        <w:jc w:val="center"/>
        <w:rPr>
          <w:sz w:val="28"/>
          <w:szCs w:val="28"/>
        </w:rPr>
      </w:pPr>
      <w:r>
        <w:rPr>
          <w:sz w:val="28"/>
          <w:szCs w:val="28"/>
        </w:rPr>
        <w:t>Celina City Schools, 585 E. Livingston Street, Celina, OH  45822</w:t>
      </w:r>
    </w:p>
    <w:p w14:paraId="0FAD622D" w14:textId="77777777" w:rsidR="003C5AB4" w:rsidRDefault="003C5AB4" w:rsidP="0095259B">
      <w:pPr>
        <w:pStyle w:val="NoSpacing"/>
        <w:jc w:val="center"/>
        <w:rPr>
          <w:sz w:val="28"/>
          <w:szCs w:val="28"/>
        </w:rPr>
      </w:pPr>
    </w:p>
    <w:p w14:paraId="099C1C50" w14:textId="77777777" w:rsidR="003C5AB4" w:rsidRDefault="003C5AB4" w:rsidP="0095259B">
      <w:pPr>
        <w:pStyle w:val="NoSpacing"/>
        <w:jc w:val="center"/>
        <w:rPr>
          <w:sz w:val="28"/>
          <w:szCs w:val="28"/>
        </w:rPr>
      </w:pPr>
    </w:p>
    <w:p w14:paraId="44F6D2DF" w14:textId="77777777" w:rsidR="003C5AB4" w:rsidRPr="00883CDD" w:rsidRDefault="003C5AB4" w:rsidP="0095259B">
      <w:pPr>
        <w:pStyle w:val="NoSpacing"/>
        <w:jc w:val="center"/>
        <w:rPr>
          <w:b/>
          <w:sz w:val="32"/>
          <w:szCs w:val="32"/>
        </w:rPr>
      </w:pPr>
      <w:r w:rsidRPr="00883CDD">
        <w:rPr>
          <w:b/>
          <w:sz w:val="32"/>
          <w:szCs w:val="32"/>
        </w:rPr>
        <w:t>POLICY</w:t>
      </w:r>
    </w:p>
    <w:p w14:paraId="4C049C7D" w14:textId="77777777" w:rsidR="003C5AB4" w:rsidRDefault="003C5AB4" w:rsidP="003C5AB4">
      <w:pPr>
        <w:pStyle w:val="NoSpacing"/>
        <w:jc w:val="right"/>
        <w:rPr>
          <w:sz w:val="28"/>
          <w:szCs w:val="28"/>
        </w:rPr>
      </w:pPr>
      <w:r>
        <w:rPr>
          <w:sz w:val="28"/>
          <w:szCs w:val="28"/>
        </w:rPr>
        <w:t>5113</w:t>
      </w:r>
    </w:p>
    <w:p w14:paraId="67F43B54" w14:textId="77777777" w:rsidR="003C5AB4" w:rsidRDefault="003C5AB4" w:rsidP="003C5AB4">
      <w:pPr>
        <w:pStyle w:val="NoSpacing"/>
        <w:jc w:val="right"/>
        <w:rPr>
          <w:sz w:val="28"/>
          <w:szCs w:val="28"/>
        </w:rPr>
      </w:pPr>
    </w:p>
    <w:p w14:paraId="1F94F024" w14:textId="77777777" w:rsidR="003C5AB4" w:rsidRDefault="003C5AB4" w:rsidP="003C5AB4">
      <w:pPr>
        <w:pStyle w:val="NoSpacing"/>
        <w:jc w:val="center"/>
        <w:rPr>
          <w:sz w:val="28"/>
          <w:szCs w:val="28"/>
        </w:rPr>
      </w:pPr>
      <w:r>
        <w:rPr>
          <w:sz w:val="28"/>
          <w:szCs w:val="28"/>
        </w:rPr>
        <w:t>ADMISSION OF INTER-DISTRICT TRANSFER STUDENTS</w:t>
      </w:r>
    </w:p>
    <w:p w14:paraId="2FCD5AC3" w14:textId="77777777" w:rsidR="003C5AB4" w:rsidRDefault="003C5AB4" w:rsidP="003C5AB4">
      <w:pPr>
        <w:pStyle w:val="NoSpacing"/>
        <w:jc w:val="center"/>
        <w:rPr>
          <w:sz w:val="28"/>
          <w:szCs w:val="28"/>
        </w:rPr>
      </w:pPr>
    </w:p>
    <w:p w14:paraId="741FC1D4" w14:textId="77777777" w:rsidR="003C5AB4" w:rsidRDefault="003C5AB4" w:rsidP="003C5AB4">
      <w:pPr>
        <w:pStyle w:val="NoSpacing"/>
        <w:rPr>
          <w:sz w:val="24"/>
          <w:szCs w:val="24"/>
        </w:rPr>
      </w:pPr>
      <w:r>
        <w:rPr>
          <w:sz w:val="24"/>
          <w:szCs w:val="24"/>
        </w:rPr>
        <w:t xml:space="preserve">The Board permits any student from any other district in the state to apply and enroll in the </w:t>
      </w:r>
      <w:proofErr w:type="gramStart"/>
      <w:r>
        <w:rPr>
          <w:sz w:val="24"/>
          <w:szCs w:val="24"/>
        </w:rPr>
        <w:t>District</w:t>
      </w:r>
      <w:proofErr w:type="gramEnd"/>
      <w:r>
        <w:rPr>
          <w:sz w:val="24"/>
          <w:szCs w:val="24"/>
        </w:rPr>
        <w:t xml:space="preserve"> schools free of any tuition obligation, provided that all procedures as outlined in the administrative regulations are met.  Requirements include:</w:t>
      </w:r>
    </w:p>
    <w:p w14:paraId="015BDDCD" w14:textId="77777777" w:rsidR="008E14D9" w:rsidRDefault="008E14D9" w:rsidP="003C5AB4">
      <w:pPr>
        <w:pStyle w:val="NoSpacing"/>
        <w:rPr>
          <w:sz w:val="24"/>
          <w:szCs w:val="24"/>
        </w:rPr>
      </w:pPr>
    </w:p>
    <w:p w14:paraId="3C58B7A5" w14:textId="77777777" w:rsidR="008E14D9" w:rsidRDefault="008E14D9" w:rsidP="006A6D04">
      <w:pPr>
        <w:pStyle w:val="NoSpacing"/>
        <w:spacing w:before="40"/>
        <w:rPr>
          <w:sz w:val="24"/>
          <w:szCs w:val="24"/>
        </w:rPr>
      </w:pPr>
      <w:r>
        <w:rPr>
          <w:sz w:val="24"/>
          <w:szCs w:val="24"/>
        </w:rPr>
        <w:t>1.</w:t>
      </w:r>
      <w:r>
        <w:rPr>
          <w:sz w:val="24"/>
          <w:szCs w:val="24"/>
        </w:rPr>
        <w:tab/>
        <w:t>application procedures, including deadlines for application</w:t>
      </w:r>
      <w:r w:rsidR="00CE0C0F">
        <w:rPr>
          <w:sz w:val="24"/>
          <w:szCs w:val="24"/>
        </w:rPr>
        <w:t xml:space="preserve"> and notification to students</w:t>
      </w:r>
    </w:p>
    <w:p w14:paraId="328A1B4C" w14:textId="77777777" w:rsidR="00CE0C0F" w:rsidRDefault="00CE0C0F" w:rsidP="006A6D04">
      <w:pPr>
        <w:pStyle w:val="NoSpacing"/>
        <w:spacing w:before="40"/>
        <w:rPr>
          <w:sz w:val="24"/>
          <w:szCs w:val="24"/>
        </w:rPr>
      </w:pPr>
      <w:r>
        <w:rPr>
          <w:sz w:val="24"/>
          <w:szCs w:val="24"/>
        </w:rPr>
        <w:tab/>
        <w:t>o</w:t>
      </w:r>
      <w:r w:rsidR="00B64524">
        <w:rPr>
          <w:sz w:val="24"/>
          <w:szCs w:val="24"/>
        </w:rPr>
        <w:t>r</w:t>
      </w:r>
      <w:r>
        <w:rPr>
          <w:sz w:val="24"/>
          <w:szCs w:val="24"/>
        </w:rPr>
        <w:t xml:space="preserve"> acceptance or rejection and the superintendents of other districts whenever district’s </w:t>
      </w:r>
      <w:r>
        <w:rPr>
          <w:sz w:val="24"/>
          <w:szCs w:val="24"/>
        </w:rPr>
        <w:tab/>
        <w:t xml:space="preserve">student’s application is </w:t>
      </w:r>
      <w:proofErr w:type="gramStart"/>
      <w:r>
        <w:rPr>
          <w:sz w:val="24"/>
          <w:szCs w:val="24"/>
        </w:rPr>
        <w:t>approved;</w:t>
      </w:r>
      <w:proofErr w:type="gramEnd"/>
    </w:p>
    <w:p w14:paraId="7745F631" w14:textId="77777777" w:rsidR="00CE0C0F" w:rsidRDefault="00CE0C0F" w:rsidP="006A6D04">
      <w:pPr>
        <w:pStyle w:val="NoSpacing"/>
        <w:spacing w:before="40"/>
        <w:rPr>
          <w:sz w:val="24"/>
          <w:szCs w:val="24"/>
        </w:rPr>
      </w:pPr>
      <w:r>
        <w:rPr>
          <w:sz w:val="24"/>
          <w:szCs w:val="24"/>
        </w:rPr>
        <w:t>2.</w:t>
      </w:r>
      <w:r>
        <w:rPr>
          <w:sz w:val="24"/>
          <w:szCs w:val="24"/>
        </w:rPr>
        <w:tab/>
        <w:t xml:space="preserve">procedures for </w:t>
      </w:r>
      <w:proofErr w:type="gramStart"/>
      <w:r>
        <w:rPr>
          <w:sz w:val="24"/>
          <w:szCs w:val="24"/>
        </w:rPr>
        <w:t>admission;</w:t>
      </w:r>
      <w:proofErr w:type="gramEnd"/>
    </w:p>
    <w:p w14:paraId="5202AFDC" w14:textId="77777777" w:rsidR="00CE0C0F" w:rsidRDefault="00CE0C0F" w:rsidP="006A6D04">
      <w:pPr>
        <w:pStyle w:val="NoSpacing"/>
        <w:spacing w:before="40"/>
        <w:ind w:left="720" w:hanging="720"/>
        <w:rPr>
          <w:sz w:val="24"/>
          <w:szCs w:val="24"/>
        </w:rPr>
      </w:pPr>
      <w:r>
        <w:rPr>
          <w:sz w:val="24"/>
          <w:szCs w:val="24"/>
        </w:rPr>
        <w:t>3.</w:t>
      </w:r>
      <w:r>
        <w:rPr>
          <w:sz w:val="24"/>
          <w:szCs w:val="24"/>
        </w:rPr>
        <w:tab/>
        <w:t xml:space="preserve">District capacity limits by grade level, school building, and educational program are </w:t>
      </w:r>
      <w:proofErr w:type="gramStart"/>
      <w:r>
        <w:rPr>
          <w:sz w:val="24"/>
          <w:szCs w:val="24"/>
        </w:rPr>
        <w:t>determined;</w:t>
      </w:r>
      <w:proofErr w:type="gramEnd"/>
    </w:p>
    <w:p w14:paraId="4C2160B7" w14:textId="77777777" w:rsidR="00CE0C0F" w:rsidRDefault="00CE0C0F" w:rsidP="006A6D04">
      <w:pPr>
        <w:pStyle w:val="NoSpacing"/>
        <w:spacing w:before="40"/>
        <w:ind w:left="720" w:hanging="720"/>
        <w:rPr>
          <w:sz w:val="24"/>
          <w:szCs w:val="24"/>
        </w:rPr>
      </w:pPr>
      <w:r>
        <w:rPr>
          <w:sz w:val="24"/>
          <w:szCs w:val="24"/>
        </w:rPr>
        <w:t>4.</w:t>
      </w:r>
      <w:r>
        <w:rPr>
          <w:sz w:val="24"/>
          <w:szCs w:val="24"/>
        </w:rPr>
        <w:tab/>
        <w:t xml:space="preserve">resident students and previously enrolled district students have preference over first-time </w:t>
      </w:r>
      <w:proofErr w:type="gramStart"/>
      <w:r>
        <w:rPr>
          <w:sz w:val="24"/>
          <w:szCs w:val="24"/>
        </w:rPr>
        <w:t>applicants;</w:t>
      </w:r>
      <w:proofErr w:type="gramEnd"/>
    </w:p>
    <w:p w14:paraId="3788257F" w14:textId="77777777" w:rsidR="00CE0C0F" w:rsidRDefault="00CE0C0F" w:rsidP="006A6D04">
      <w:pPr>
        <w:pStyle w:val="NoSpacing"/>
        <w:spacing w:before="40"/>
        <w:ind w:left="720" w:hanging="720"/>
        <w:rPr>
          <w:sz w:val="24"/>
          <w:szCs w:val="24"/>
        </w:rPr>
      </w:pPr>
      <w:r>
        <w:rPr>
          <w:sz w:val="24"/>
          <w:szCs w:val="24"/>
        </w:rPr>
        <w:t>5.</w:t>
      </w:r>
      <w:r>
        <w:rPr>
          <w:sz w:val="24"/>
          <w:szCs w:val="24"/>
        </w:rPr>
        <w:tab/>
        <w:t>no requirements of academic, athletic, artistic, or any other skil</w:t>
      </w:r>
      <w:r w:rsidR="00F36DFE">
        <w:rPr>
          <w:sz w:val="24"/>
          <w:szCs w:val="24"/>
        </w:rPr>
        <w:t>l</w:t>
      </w:r>
      <w:r>
        <w:rPr>
          <w:sz w:val="24"/>
          <w:szCs w:val="24"/>
        </w:rPr>
        <w:t xml:space="preserve"> or </w:t>
      </w:r>
      <w:proofErr w:type="gramStart"/>
      <w:r>
        <w:rPr>
          <w:sz w:val="24"/>
          <w:szCs w:val="24"/>
        </w:rPr>
        <w:t>proficiency;</w:t>
      </w:r>
      <w:proofErr w:type="gramEnd"/>
    </w:p>
    <w:p w14:paraId="7D134AE1" w14:textId="77777777" w:rsidR="00E8617A" w:rsidRDefault="00E8617A" w:rsidP="006A6D04">
      <w:pPr>
        <w:pStyle w:val="NoSpacing"/>
        <w:spacing w:before="40"/>
        <w:ind w:left="720" w:hanging="720"/>
        <w:rPr>
          <w:sz w:val="24"/>
          <w:szCs w:val="24"/>
        </w:rPr>
      </w:pPr>
      <w:r>
        <w:rPr>
          <w:sz w:val="24"/>
          <w:szCs w:val="24"/>
        </w:rPr>
        <w:t>6.</w:t>
      </w:r>
      <w:r>
        <w:rPr>
          <w:sz w:val="24"/>
          <w:szCs w:val="24"/>
        </w:rPr>
        <w:tab/>
        <w:t xml:space="preserve">no limitations on admitting students with disabilities, unless service required in an IEP are not available in the </w:t>
      </w:r>
      <w:proofErr w:type="gramStart"/>
      <w:r>
        <w:rPr>
          <w:sz w:val="24"/>
          <w:szCs w:val="24"/>
        </w:rPr>
        <w:t>district;</w:t>
      </w:r>
      <w:proofErr w:type="gramEnd"/>
    </w:p>
    <w:p w14:paraId="682CA075" w14:textId="77777777" w:rsidR="00E8617A" w:rsidRDefault="00E8617A" w:rsidP="006A6D04">
      <w:pPr>
        <w:pStyle w:val="NoSpacing"/>
        <w:spacing w:before="40"/>
        <w:ind w:left="720" w:hanging="720"/>
        <w:rPr>
          <w:sz w:val="24"/>
          <w:szCs w:val="24"/>
        </w:rPr>
      </w:pPr>
      <w:r>
        <w:rPr>
          <w:sz w:val="24"/>
          <w:szCs w:val="24"/>
        </w:rPr>
        <w:t>7.</w:t>
      </w:r>
      <w:r>
        <w:rPr>
          <w:sz w:val="24"/>
          <w:szCs w:val="24"/>
        </w:rPr>
        <w:tab/>
        <w:t xml:space="preserve">no requirement that the student be proficient in the English </w:t>
      </w:r>
      <w:proofErr w:type="gramStart"/>
      <w:r>
        <w:rPr>
          <w:sz w:val="24"/>
          <w:szCs w:val="24"/>
        </w:rPr>
        <w:t>language;</w:t>
      </w:r>
      <w:proofErr w:type="gramEnd"/>
    </w:p>
    <w:p w14:paraId="13149920" w14:textId="77777777" w:rsidR="00E8617A" w:rsidRDefault="00E8617A" w:rsidP="006A6D04">
      <w:pPr>
        <w:pStyle w:val="NoSpacing"/>
        <w:spacing w:before="40"/>
        <w:ind w:left="720" w:hanging="720"/>
        <w:rPr>
          <w:sz w:val="24"/>
          <w:szCs w:val="24"/>
        </w:rPr>
      </w:pPr>
      <w:r>
        <w:rPr>
          <w:sz w:val="24"/>
          <w:szCs w:val="24"/>
        </w:rPr>
        <w:t>8.</w:t>
      </w:r>
      <w:r>
        <w:rPr>
          <w:sz w:val="24"/>
          <w:szCs w:val="24"/>
        </w:rPr>
        <w:tab/>
        <w:t xml:space="preserve">no rejection of any applying student because the student had been subject to disciplinary proceedings, except an applicant who has been suspended or expelled by another district for 10 consecutive days or more in the term of which admission sought or in the term immediately preceding the term for </w:t>
      </w:r>
      <w:proofErr w:type="gramStart"/>
      <w:r>
        <w:rPr>
          <w:sz w:val="24"/>
          <w:szCs w:val="24"/>
        </w:rPr>
        <w:t>which  admission</w:t>
      </w:r>
      <w:proofErr w:type="gramEnd"/>
      <w:r>
        <w:rPr>
          <w:sz w:val="24"/>
          <w:szCs w:val="24"/>
        </w:rPr>
        <w:t xml:space="preserve"> is s</w:t>
      </w:r>
      <w:r w:rsidR="00867979">
        <w:rPr>
          <w:sz w:val="24"/>
          <w:szCs w:val="24"/>
        </w:rPr>
        <w:t>ought and</w:t>
      </w:r>
      <w:r>
        <w:rPr>
          <w:sz w:val="24"/>
          <w:szCs w:val="24"/>
        </w:rPr>
        <w:t>;</w:t>
      </w:r>
    </w:p>
    <w:p w14:paraId="18431454" w14:textId="77777777" w:rsidR="00867979" w:rsidRDefault="00867979" w:rsidP="006A6D04">
      <w:pPr>
        <w:pStyle w:val="NoSpacing"/>
        <w:spacing w:before="40"/>
        <w:ind w:left="720" w:hanging="720"/>
        <w:rPr>
          <w:sz w:val="24"/>
          <w:szCs w:val="24"/>
        </w:rPr>
      </w:pPr>
      <w:r>
        <w:rPr>
          <w:sz w:val="24"/>
          <w:szCs w:val="24"/>
        </w:rPr>
        <w:t>9.</w:t>
      </w:r>
      <w:r>
        <w:rPr>
          <w:sz w:val="24"/>
          <w:szCs w:val="24"/>
        </w:rPr>
        <w:tab/>
        <w:t xml:space="preserve">procedures to ensure maintenance of an appropriate racial balance in the </w:t>
      </w:r>
      <w:proofErr w:type="gramStart"/>
      <w:r>
        <w:rPr>
          <w:sz w:val="24"/>
          <w:szCs w:val="24"/>
        </w:rPr>
        <w:t>District’s</w:t>
      </w:r>
      <w:proofErr w:type="gramEnd"/>
      <w:r>
        <w:rPr>
          <w:sz w:val="24"/>
          <w:szCs w:val="24"/>
        </w:rPr>
        <w:t xml:space="preserve"> schools.</w:t>
      </w:r>
    </w:p>
    <w:p w14:paraId="606F9ABA" w14:textId="77777777" w:rsidR="00C65496" w:rsidRDefault="00C65496" w:rsidP="00C65496">
      <w:pPr>
        <w:pStyle w:val="NoSpacing"/>
        <w:spacing w:before="40"/>
        <w:rPr>
          <w:sz w:val="24"/>
          <w:szCs w:val="24"/>
        </w:rPr>
      </w:pPr>
      <w:r>
        <w:rPr>
          <w:sz w:val="24"/>
          <w:szCs w:val="24"/>
        </w:rPr>
        <w:t xml:space="preserve">The </w:t>
      </w:r>
      <w:proofErr w:type="gramStart"/>
      <w:r>
        <w:rPr>
          <w:sz w:val="24"/>
          <w:szCs w:val="24"/>
        </w:rPr>
        <w:t>District</w:t>
      </w:r>
      <w:proofErr w:type="gramEnd"/>
      <w:r>
        <w:rPr>
          <w:sz w:val="24"/>
          <w:szCs w:val="24"/>
        </w:rPr>
        <w:t xml:space="preserve"> cannot refuse to accept the credits earned by students who have participated in inter-district open enrollment; neither will the Board adopt a policy that discourages resident</w:t>
      </w:r>
      <w:r w:rsidR="000E5221">
        <w:rPr>
          <w:sz w:val="24"/>
          <w:szCs w:val="24"/>
        </w:rPr>
        <w:t xml:space="preserve"> students from participating in inter-district open enrollment.</w:t>
      </w:r>
    </w:p>
    <w:p w14:paraId="348FC4F6" w14:textId="77777777" w:rsidR="00AD6713" w:rsidRDefault="00AD6713" w:rsidP="00C65496">
      <w:pPr>
        <w:pStyle w:val="NoSpacing"/>
        <w:spacing w:before="40"/>
        <w:rPr>
          <w:sz w:val="24"/>
          <w:szCs w:val="24"/>
        </w:rPr>
      </w:pPr>
    </w:p>
    <w:p w14:paraId="0A83E0B8" w14:textId="77777777" w:rsidR="00AD6713" w:rsidRDefault="00AD6713" w:rsidP="00C65496">
      <w:pPr>
        <w:pStyle w:val="NoSpacing"/>
        <w:spacing w:before="40"/>
        <w:rPr>
          <w:sz w:val="24"/>
          <w:szCs w:val="24"/>
        </w:rPr>
      </w:pPr>
      <w:r>
        <w:rPr>
          <w:sz w:val="24"/>
          <w:szCs w:val="24"/>
        </w:rPr>
        <w:t>Students are ineligible for athletics for one year when they transfer from one s</w:t>
      </w:r>
      <w:r w:rsidR="00327FF7">
        <w:rPr>
          <w:sz w:val="24"/>
          <w:szCs w:val="24"/>
        </w:rPr>
        <w:t>chool district to another without</w:t>
      </w:r>
      <w:r>
        <w:rPr>
          <w:sz w:val="24"/>
          <w:szCs w:val="24"/>
        </w:rPr>
        <w:t xml:space="preserve"> changing residency.  There are exceptions to the ineligibility provisions contained in the Ohio High School Athletic Association Bylaws.</w:t>
      </w:r>
    </w:p>
    <w:p w14:paraId="0050B409" w14:textId="77777777" w:rsidR="00AD6713" w:rsidRDefault="00AD6713" w:rsidP="00C65496">
      <w:pPr>
        <w:pStyle w:val="NoSpacing"/>
        <w:spacing w:before="40"/>
        <w:rPr>
          <w:sz w:val="24"/>
          <w:szCs w:val="24"/>
        </w:rPr>
      </w:pPr>
    </w:p>
    <w:p w14:paraId="331771CC" w14:textId="77777777" w:rsidR="00AD6713" w:rsidRDefault="00AD6713" w:rsidP="00C65496">
      <w:pPr>
        <w:pStyle w:val="NoSpacing"/>
        <w:spacing w:before="40"/>
        <w:rPr>
          <w:sz w:val="24"/>
          <w:szCs w:val="24"/>
        </w:rPr>
      </w:pPr>
      <w:r>
        <w:rPr>
          <w:sz w:val="24"/>
          <w:szCs w:val="24"/>
        </w:rPr>
        <w:t>LEGAL REFS.:</w:t>
      </w:r>
      <w:r>
        <w:rPr>
          <w:sz w:val="24"/>
          <w:szCs w:val="24"/>
        </w:rPr>
        <w:tab/>
        <w:t>ORC 3313.97; 3313.98</w:t>
      </w:r>
    </w:p>
    <w:p w14:paraId="25755F40" w14:textId="77777777" w:rsidR="00AD6713" w:rsidRDefault="00AD6713" w:rsidP="00C65496">
      <w:pPr>
        <w:pStyle w:val="NoSpacing"/>
        <w:spacing w:before="40"/>
        <w:rPr>
          <w:sz w:val="24"/>
          <w:szCs w:val="24"/>
        </w:rPr>
      </w:pPr>
      <w:r>
        <w:rPr>
          <w:sz w:val="24"/>
          <w:szCs w:val="24"/>
        </w:rPr>
        <w:tab/>
      </w:r>
      <w:r>
        <w:rPr>
          <w:sz w:val="24"/>
          <w:szCs w:val="24"/>
        </w:rPr>
        <w:tab/>
        <w:t xml:space="preserve">         Chapter 3327</w:t>
      </w:r>
    </w:p>
    <w:p w14:paraId="22D3EEB2" w14:textId="77777777" w:rsidR="00AD6713" w:rsidRDefault="00AD6713" w:rsidP="00C65496">
      <w:pPr>
        <w:pStyle w:val="NoSpacing"/>
        <w:spacing w:before="40"/>
        <w:rPr>
          <w:sz w:val="24"/>
          <w:szCs w:val="24"/>
        </w:rPr>
      </w:pPr>
      <w:r>
        <w:rPr>
          <w:sz w:val="24"/>
          <w:szCs w:val="24"/>
        </w:rPr>
        <w:tab/>
      </w:r>
      <w:r>
        <w:rPr>
          <w:sz w:val="24"/>
          <w:szCs w:val="24"/>
        </w:rPr>
        <w:tab/>
        <w:t>OAC 3301-48-02</w:t>
      </w:r>
    </w:p>
    <w:p w14:paraId="3778F157" w14:textId="77777777" w:rsidR="004F530E" w:rsidRDefault="004F530E" w:rsidP="00C65496">
      <w:pPr>
        <w:pStyle w:val="NoSpacing"/>
        <w:spacing w:before="40"/>
        <w:rPr>
          <w:sz w:val="24"/>
          <w:szCs w:val="24"/>
        </w:rPr>
      </w:pPr>
    </w:p>
    <w:p w14:paraId="35CF65CE" w14:textId="77777777" w:rsidR="004F530E" w:rsidRDefault="004F530E" w:rsidP="00C65496">
      <w:pPr>
        <w:pStyle w:val="NoSpacing"/>
        <w:spacing w:before="40"/>
        <w:rPr>
          <w:sz w:val="24"/>
          <w:szCs w:val="24"/>
        </w:rPr>
      </w:pPr>
    </w:p>
    <w:p w14:paraId="70816973" w14:textId="77777777" w:rsidR="004F530E" w:rsidRPr="006B5963" w:rsidRDefault="004F530E" w:rsidP="004F530E">
      <w:pPr>
        <w:pStyle w:val="NoSpacing"/>
        <w:spacing w:before="40"/>
        <w:jc w:val="center"/>
        <w:rPr>
          <w:b/>
          <w:sz w:val="28"/>
          <w:szCs w:val="28"/>
        </w:rPr>
      </w:pPr>
      <w:r w:rsidRPr="006B5963">
        <w:rPr>
          <w:b/>
          <w:sz w:val="28"/>
          <w:szCs w:val="28"/>
        </w:rPr>
        <w:t>CELINA CITY SCHOOL DISTRICT</w:t>
      </w:r>
    </w:p>
    <w:p w14:paraId="2FB743E9" w14:textId="77777777" w:rsidR="004F530E" w:rsidRPr="006B5963" w:rsidRDefault="00CE0CAF" w:rsidP="00CE0CAF">
      <w:pPr>
        <w:pStyle w:val="NoSpacing"/>
        <w:spacing w:before="40"/>
        <w:ind w:left="720"/>
        <w:rPr>
          <w:b/>
          <w:sz w:val="28"/>
          <w:szCs w:val="28"/>
        </w:rPr>
      </w:pPr>
      <w:r w:rsidRPr="006B5963">
        <w:rPr>
          <w:b/>
          <w:sz w:val="28"/>
          <w:szCs w:val="28"/>
        </w:rPr>
        <w:t xml:space="preserve">                                           </w:t>
      </w:r>
      <w:r w:rsidR="00115E60" w:rsidRPr="006B5963">
        <w:rPr>
          <w:b/>
          <w:sz w:val="28"/>
          <w:szCs w:val="28"/>
        </w:rPr>
        <w:t xml:space="preserve">- </w:t>
      </w:r>
      <w:r w:rsidR="004F530E" w:rsidRPr="006B5963">
        <w:rPr>
          <w:b/>
          <w:sz w:val="28"/>
          <w:szCs w:val="28"/>
        </w:rPr>
        <w:t>Parent Information</w:t>
      </w:r>
      <w:r w:rsidR="00115E60" w:rsidRPr="006B5963">
        <w:rPr>
          <w:b/>
          <w:sz w:val="28"/>
          <w:szCs w:val="28"/>
        </w:rPr>
        <w:t xml:space="preserve"> </w:t>
      </w:r>
      <w:r w:rsidR="00A35173" w:rsidRPr="006B5963">
        <w:rPr>
          <w:b/>
          <w:sz w:val="28"/>
          <w:szCs w:val="28"/>
        </w:rPr>
        <w:t>–</w:t>
      </w:r>
    </w:p>
    <w:p w14:paraId="24B5011C" w14:textId="77777777" w:rsidR="00A35173" w:rsidRDefault="00A35173" w:rsidP="00CE0CAF">
      <w:pPr>
        <w:pStyle w:val="NoSpacing"/>
        <w:spacing w:before="40"/>
        <w:ind w:left="720"/>
        <w:rPr>
          <w:sz w:val="28"/>
          <w:szCs w:val="28"/>
        </w:rPr>
      </w:pPr>
    </w:p>
    <w:p w14:paraId="134F5F92" w14:textId="77777777" w:rsidR="00CB02B7" w:rsidRDefault="00F97C09" w:rsidP="009603D7">
      <w:pPr>
        <w:pStyle w:val="NoSpacing"/>
        <w:spacing w:before="40"/>
        <w:ind w:left="360" w:hanging="360"/>
        <w:rPr>
          <w:sz w:val="24"/>
          <w:szCs w:val="24"/>
        </w:rPr>
      </w:pPr>
      <w:r w:rsidRPr="00F97C09">
        <w:rPr>
          <w:sz w:val="24"/>
          <w:szCs w:val="24"/>
        </w:rPr>
        <w:t>1.</w:t>
      </w:r>
      <w:r w:rsidRPr="00F97C09">
        <w:rPr>
          <w:sz w:val="24"/>
          <w:szCs w:val="24"/>
        </w:rPr>
        <w:tab/>
        <w:t>The application</w:t>
      </w:r>
      <w:r>
        <w:rPr>
          <w:sz w:val="24"/>
          <w:szCs w:val="24"/>
        </w:rPr>
        <w:t xml:space="preserve"> for inter-district enrollment must be submitted on the receiving </w:t>
      </w:r>
    </w:p>
    <w:p w14:paraId="2E0329A5" w14:textId="19EC5BE8" w:rsidR="00CB02B7" w:rsidRDefault="00F97C09" w:rsidP="00CB02B7">
      <w:pPr>
        <w:pStyle w:val="NoSpacing"/>
        <w:spacing w:before="40"/>
        <w:ind w:left="360"/>
        <w:rPr>
          <w:sz w:val="24"/>
          <w:szCs w:val="24"/>
        </w:rPr>
      </w:pPr>
      <w:r>
        <w:rPr>
          <w:sz w:val="24"/>
          <w:szCs w:val="24"/>
        </w:rPr>
        <w:t xml:space="preserve">school district’s </w:t>
      </w:r>
      <w:r w:rsidR="009603D7">
        <w:rPr>
          <w:sz w:val="24"/>
          <w:szCs w:val="24"/>
        </w:rPr>
        <w:t xml:space="preserve">official Open Enrollment </w:t>
      </w:r>
      <w:r w:rsidR="00611A2B">
        <w:rPr>
          <w:sz w:val="24"/>
          <w:szCs w:val="24"/>
        </w:rPr>
        <w:t>Application</w:t>
      </w:r>
      <w:r w:rsidR="00CB02B7">
        <w:rPr>
          <w:sz w:val="24"/>
          <w:szCs w:val="24"/>
        </w:rPr>
        <w:t xml:space="preserve"> which </w:t>
      </w:r>
      <w:r w:rsidR="00611A2B">
        <w:rPr>
          <w:sz w:val="24"/>
          <w:szCs w:val="24"/>
        </w:rPr>
        <w:t>is</w:t>
      </w:r>
      <w:r w:rsidR="00CB02B7">
        <w:rPr>
          <w:sz w:val="24"/>
          <w:szCs w:val="24"/>
        </w:rPr>
        <w:t xml:space="preserve"> found on Final Forms at </w:t>
      </w:r>
    </w:p>
    <w:p w14:paraId="4EF8633E" w14:textId="1F6022EE" w:rsidR="00F97C09" w:rsidRDefault="00CB02B7" w:rsidP="009603D7">
      <w:pPr>
        <w:pStyle w:val="NoSpacing"/>
        <w:spacing w:before="40"/>
        <w:ind w:left="360" w:hanging="360"/>
        <w:rPr>
          <w:sz w:val="24"/>
          <w:szCs w:val="24"/>
        </w:rPr>
      </w:pPr>
      <w:r>
        <w:rPr>
          <w:sz w:val="24"/>
          <w:szCs w:val="24"/>
        </w:rPr>
        <w:t xml:space="preserve">       </w:t>
      </w:r>
      <w:hyperlink r:id="rId6" w:history="1">
        <w:r w:rsidR="00A3376D" w:rsidRPr="00C455A5">
          <w:rPr>
            <w:rStyle w:val="Hyperlink"/>
            <w:sz w:val="24"/>
            <w:szCs w:val="24"/>
          </w:rPr>
          <w:t>www.celina-oh.finalforms.com/</w:t>
        </w:r>
      </w:hyperlink>
      <w:r w:rsidR="00DF5237">
        <w:rPr>
          <w:sz w:val="24"/>
          <w:szCs w:val="24"/>
        </w:rPr>
        <w:t xml:space="preserve"> or by clicking </w:t>
      </w:r>
      <w:hyperlink r:id="rId7" w:history="1">
        <w:r w:rsidR="00DF5237" w:rsidRPr="00903635">
          <w:rPr>
            <w:rStyle w:val="Hyperlink"/>
            <w:sz w:val="24"/>
            <w:szCs w:val="24"/>
          </w:rPr>
          <w:t>here</w:t>
        </w:r>
      </w:hyperlink>
      <w:r w:rsidR="00CD2B7A">
        <w:rPr>
          <w:sz w:val="24"/>
          <w:szCs w:val="24"/>
        </w:rPr>
        <w:t>.</w:t>
      </w:r>
      <w:r w:rsidR="00903635">
        <w:rPr>
          <w:sz w:val="24"/>
          <w:szCs w:val="24"/>
        </w:rPr>
        <w:t xml:space="preserve"> </w:t>
      </w:r>
    </w:p>
    <w:p w14:paraId="2A0413B9" w14:textId="19616EF3" w:rsidR="00747A4C" w:rsidRDefault="00747A4C" w:rsidP="009603D7">
      <w:pPr>
        <w:pStyle w:val="NoSpacing"/>
        <w:spacing w:before="40"/>
        <w:ind w:left="360" w:hanging="360"/>
        <w:rPr>
          <w:sz w:val="24"/>
          <w:szCs w:val="24"/>
        </w:rPr>
      </w:pPr>
      <w:r>
        <w:rPr>
          <w:sz w:val="24"/>
          <w:szCs w:val="24"/>
        </w:rPr>
        <w:t>2.</w:t>
      </w:r>
      <w:r>
        <w:rPr>
          <w:sz w:val="24"/>
          <w:szCs w:val="24"/>
        </w:rPr>
        <w:tab/>
      </w:r>
      <w:r w:rsidR="002633CC">
        <w:rPr>
          <w:sz w:val="24"/>
          <w:szCs w:val="24"/>
        </w:rPr>
        <w:t>An a</w:t>
      </w:r>
      <w:r>
        <w:rPr>
          <w:sz w:val="24"/>
          <w:szCs w:val="24"/>
        </w:rPr>
        <w:t>pplication must be submitted for each student separately.</w:t>
      </w:r>
    </w:p>
    <w:p w14:paraId="2696810C" w14:textId="2E9A5C35" w:rsidR="00747A4C" w:rsidRDefault="00E231AD" w:rsidP="009603D7">
      <w:pPr>
        <w:pStyle w:val="NoSpacing"/>
        <w:spacing w:before="40"/>
        <w:ind w:left="360" w:hanging="360"/>
        <w:rPr>
          <w:sz w:val="24"/>
          <w:szCs w:val="24"/>
        </w:rPr>
      </w:pPr>
      <w:r>
        <w:rPr>
          <w:sz w:val="24"/>
          <w:szCs w:val="24"/>
        </w:rPr>
        <w:t>3</w:t>
      </w:r>
      <w:r w:rsidR="00747A4C">
        <w:rPr>
          <w:sz w:val="24"/>
          <w:szCs w:val="24"/>
        </w:rPr>
        <w:t>.</w:t>
      </w:r>
      <w:r w:rsidR="00747A4C">
        <w:rPr>
          <w:sz w:val="24"/>
          <w:szCs w:val="24"/>
        </w:rPr>
        <w:tab/>
        <w:t>Acceptance of students is at the discretion of the superintendent in accordance with the district’s policies and administrative regulations.</w:t>
      </w:r>
    </w:p>
    <w:p w14:paraId="76E177CE" w14:textId="364D92F1" w:rsidR="00BB6E1D" w:rsidRDefault="00E231AD" w:rsidP="009603D7">
      <w:pPr>
        <w:pStyle w:val="NoSpacing"/>
        <w:spacing w:before="40"/>
        <w:ind w:left="360" w:hanging="360"/>
        <w:rPr>
          <w:sz w:val="24"/>
          <w:szCs w:val="24"/>
        </w:rPr>
      </w:pPr>
      <w:r>
        <w:rPr>
          <w:sz w:val="24"/>
          <w:szCs w:val="24"/>
        </w:rPr>
        <w:t>4</w:t>
      </w:r>
      <w:r w:rsidR="00BB6E1D">
        <w:rPr>
          <w:sz w:val="24"/>
          <w:szCs w:val="24"/>
        </w:rPr>
        <w:t>.</w:t>
      </w:r>
      <w:r w:rsidR="00BB6E1D">
        <w:rPr>
          <w:sz w:val="24"/>
          <w:szCs w:val="24"/>
        </w:rPr>
        <w:tab/>
        <w:t xml:space="preserve">The Celina City School District is not responsible for transportation of </w:t>
      </w:r>
      <w:proofErr w:type="gramStart"/>
      <w:r w:rsidR="00BB6E1D">
        <w:rPr>
          <w:sz w:val="24"/>
          <w:szCs w:val="24"/>
        </w:rPr>
        <w:t>students</w:t>
      </w:r>
      <w:proofErr w:type="gramEnd"/>
      <w:r w:rsidR="00BB6E1D">
        <w:rPr>
          <w:sz w:val="24"/>
          <w:szCs w:val="24"/>
        </w:rPr>
        <w:t xml:space="preserve"> participation in Open Enrollment unless it is deemed practical and reasonable by the superintendent or designee.</w:t>
      </w:r>
    </w:p>
    <w:p w14:paraId="42BE20DB" w14:textId="1674E8AD" w:rsidR="00B341ED" w:rsidRDefault="00E231AD" w:rsidP="009603D7">
      <w:pPr>
        <w:pStyle w:val="NoSpacing"/>
        <w:spacing w:before="40"/>
        <w:ind w:left="360" w:hanging="360"/>
        <w:rPr>
          <w:sz w:val="24"/>
          <w:szCs w:val="24"/>
        </w:rPr>
      </w:pPr>
      <w:r>
        <w:rPr>
          <w:sz w:val="24"/>
          <w:szCs w:val="24"/>
        </w:rPr>
        <w:t>5</w:t>
      </w:r>
      <w:r w:rsidR="00B341ED">
        <w:rPr>
          <w:sz w:val="24"/>
          <w:szCs w:val="24"/>
        </w:rPr>
        <w:t>.</w:t>
      </w:r>
      <w:r w:rsidR="00B341ED">
        <w:rPr>
          <w:sz w:val="24"/>
          <w:szCs w:val="24"/>
        </w:rPr>
        <w:tab/>
        <w:t>Any falsification of information on the application form will render the application null and void.</w:t>
      </w:r>
    </w:p>
    <w:p w14:paraId="12FF57B0" w14:textId="3D440634" w:rsidR="00B341ED" w:rsidRDefault="00E231AD" w:rsidP="009603D7">
      <w:pPr>
        <w:pStyle w:val="NoSpacing"/>
        <w:spacing w:before="40"/>
        <w:ind w:left="360" w:hanging="360"/>
        <w:rPr>
          <w:sz w:val="24"/>
          <w:szCs w:val="24"/>
          <w:u w:val="single"/>
        </w:rPr>
      </w:pPr>
      <w:r>
        <w:rPr>
          <w:sz w:val="24"/>
          <w:szCs w:val="24"/>
        </w:rPr>
        <w:t>6</w:t>
      </w:r>
      <w:r w:rsidR="00B341ED">
        <w:rPr>
          <w:sz w:val="24"/>
          <w:szCs w:val="24"/>
        </w:rPr>
        <w:t>.</w:t>
      </w:r>
      <w:r w:rsidR="00B341ED">
        <w:rPr>
          <w:sz w:val="24"/>
          <w:szCs w:val="24"/>
        </w:rPr>
        <w:tab/>
        <w:t xml:space="preserve">Open enrollment applications will not be accepted once the school year </w:t>
      </w:r>
      <w:proofErr w:type="gramStart"/>
      <w:r w:rsidR="00B341ED">
        <w:rPr>
          <w:sz w:val="24"/>
          <w:szCs w:val="24"/>
        </w:rPr>
        <w:t xml:space="preserve">begins, </w:t>
      </w:r>
      <w:r w:rsidR="00B341ED" w:rsidRPr="00B341ED">
        <w:rPr>
          <w:sz w:val="24"/>
          <w:szCs w:val="24"/>
          <w:u w:val="single"/>
        </w:rPr>
        <w:t>unless</w:t>
      </w:r>
      <w:proofErr w:type="gramEnd"/>
      <w:r w:rsidR="00B341ED" w:rsidRPr="00B341ED">
        <w:rPr>
          <w:sz w:val="24"/>
          <w:szCs w:val="24"/>
          <w:u w:val="single"/>
        </w:rPr>
        <w:t xml:space="preserve"> the</w:t>
      </w:r>
      <w:r w:rsidR="00B341ED">
        <w:rPr>
          <w:sz w:val="24"/>
          <w:szCs w:val="24"/>
        </w:rPr>
        <w:t xml:space="preserve"> </w:t>
      </w:r>
      <w:r w:rsidR="00B341ED" w:rsidRPr="00B341ED">
        <w:rPr>
          <w:sz w:val="24"/>
          <w:szCs w:val="24"/>
          <w:u w:val="single"/>
        </w:rPr>
        <w:t>applicant is currently attending the Celina City Schools.</w:t>
      </w:r>
    </w:p>
    <w:p w14:paraId="68D3C484" w14:textId="718A6CE7" w:rsidR="00360A26" w:rsidRDefault="00E231AD" w:rsidP="009603D7">
      <w:pPr>
        <w:pStyle w:val="NoSpacing"/>
        <w:spacing w:before="40"/>
        <w:ind w:left="360" w:hanging="360"/>
        <w:rPr>
          <w:sz w:val="24"/>
          <w:szCs w:val="24"/>
        </w:rPr>
      </w:pPr>
      <w:r>
        <w:rPr>
          <w:sz w:val="24"/>
          <w:szCs w:val="24"/>
        </w:rPr>
        <w:t>7</w:t>
      </w:r>
      <w:r w:rsidR="00360A26" w:rsidRPr="00360A26">
        <w:rPr>
          <w:sz w:val="24"/>
          <w:szCs w:val="24"/>
        </w:rPr>
        <w:t>.</w:t>
      </w:r>
      <w:r w:rsidR="00360A26">
        <w:rPr>
          <w:sz w:val="24"/>
          <w:szCs w:val="24"/>
        </w:rPr>
        <w:tab/>
        <w:t xml:space="preserve">Once your child is approved as an open enrollment student with the Celina City School District, parents </w:t>
      </w:r>
      <w:r w:rsidR="00360A26" w:rsidRPr="00360A26">
        <w:rPr>
          <w:b/>
          <w:sz w:val="24"/>
          <w:szCs w:val="24"/>
        </w:rPr>
        <w:t>MUST</w:t>
      </w:r>
      <w:r w:rsidR="00360A26">
        <w:rPr>
          <w:sz w:val="24"/>
          <w:szCs w:val="24"/>
        </w:rPr>
        <w:t xml:space="preserve"> contact the school district of residen</w:t>
      </w:r>
      <w:r w:rsidR="002633CC">
        <w:rPr>
          <w:sz w:val="24"/>
          <w:szCs w:val="24"/>
        </w:rPr>
        <w:t>ce</w:t>
      </w:r>
      <w:r w:rsidR="00360A26">
        <w:rPr>
          <w:sz w:val="24"/>
          <w:szCs w:val="24"/>
        </w:rPr>
        <w:t xml:space="preserve"> and provide enrollment information to that district.</w:t>
      </w:r>
    </w:p>
    <w:p w14:paraId="1F26E408" w14:textId="77777777" w:rsidR="00115E60" w:rsidRDefault="00115E60" w:rsidP="009603D7">
      <w:pPr>
        <w:pStyle w:val="NoSpacing"/>
        <w:spacing w:before="40"/>
        <w:ind w:left="360" w:hanging="360"/>
        <w:rPr>
          <w:sz w:val="24"/>
          <w:szCs w:val="24"/>
        </w:rPr>
      </w:pPr>
    </w:p>
    <w:p w14:paraId="3206C5D9" w14:textId="77777777" w:rsidR="00115E60" w:rsidRDefault="00115E60" w:rsidP="009603D7">
      <w:pPr>
        <w:pStyle w:val="NoSpacing"/>
        <w:spacing w:before="40"/>
        <w:ind w:left="360" w:hanging="360"/>
        <w:rPr>
          <w:sz w:val="24"/>
          <w:szCs w:val="24"/>
        </w:rPr>
      </w:pPr>
    </w:p>
    <w:p w14:paraId="48E0DF7C" w14:textId="77777777" w:rsidR="00115E60" w:rsidRDefault="00115E60" w:rsidP="009603D7">
      <w:pPr>
        <w:pStyle w:val="NoSpacing"/>
        <w:spacing w:before="40"/>
        <w:ind w:left="360" w:hanging="360"/>
        <w:rPr>
          <w:sz w:val="24"/>
          <w:szCs w:val="24"/>
        </w:rPr>
      </w:pPr>
    </w:p>
    <w:p w14:paraId="75EA8716" w14:textId="77777777" w:rsidR="00115E60" w:rsidRDefault="00115E60" w:rsidP="00115E60">
      <w:pPr>
        <w:pStyle w:val="NoSpacing"/>
        <w:spacing w:before="40"/>
        <w:ind w:left="360" w:hanging="360"/>
        <w:jc w:val="center"/>
        <w:rPr>
          <w:b/>
          <w:sz w:val="28"/>
          <w:szCs w:val="28"/>
        </w:rPr>
      </w:pPr>
      <w:r w:rsidRPr="00115E60">
        <w:rPr>
          <w:b/>
          <w:sz w:val="28"/>
          <w:szCs w:val="28"/>
        </w:rPr>
        <w:t>OPEN ENROLLMENT TIMELINE</w:t>
      </w:r>
    </w:p>
    <w:p w14:paraId="414D5E8A" w14:textId="77777777" w:rsidR="002028B4" w:rsidRDefault="002028B4" w:rsidP="00115E60">
      <w:pPr>
        <w:pStyle w:val="NoSpacing"/>
        <w:spacing w:before="40"/>
        <w:ind w:left="360" w:hanging="360"/>
        <w:jc w:val="center"/>
        <w:rPr>
          <w:b/>
          <w:sz w:val="28"/>
          <w:szCs w:val="28"/>
        </w:rPr>
      </w:pPr>
    </w:p>
    <w:p w14:paraId="50309E3C" w14:textId="056F2CAE" w:rsidR="00A35173" w:rsidRDefault="00A35173" w:rsidP="00A35173">
      <w:pPr>
        <w:pStyle w:val="NoSpacing"/>
        <w:spacing w:before="40"/>
        <w:rPr>
          <w:sz w:val="24"/>
          <w:szCs w:val="24"/>
        </w:rPr>
      </w:pPr>
      <w:r>
        <w:rPr>
          <w:sz w:val="24"/>
          <w:szCs w:val="24"/>
        </w:rPr>
        <w:t xml:space="preserve">Applications Available: Beginning </w:t>
      </w:r>
      <w:r w:rsidR="00CD2B7A">
        <w:rPr>
          <w:b/>
          <w:sz w:val="24"/>
          <w:szCs w:val="24"/>
        </w:rPr>
        <w:t xml:space="preserve">April </w:t>
      </w:r>
      <w:r w:rsidR="00E231AD">
        <w:rPr>
          <w:b/>
          <w:sz w:val="24"/>
          <w:szCs w:val="24"/>
        </w:rPr>
        <w:t>1</w:t>
      </w:r>
      <w:r w:rsidR="00CD2B7A">
        <w:rPr>
          <w:b/>
          <w:sz w:val="24"/>
          <w:szCs w:val="24"/>
        </w:rPr>
        <w:t>5, 202</w:t>
      </w:r>
      <w:r w:rsidR="00E231AD">
        <w:rPr>
          <w:b/>
          <w:sz w:val="24"/>
          <w:szCs w:val="24"/>
        </w:rPr>
        <w:t>4</w:t>
      </w:r>
      <w:r w:rsidR="00883CDD">
        <w:rPr>
          <w:b/>
          <w:sz w:val="24"/>
          <w:szCs w:val="24"/>
        </w:rPr>
        <w:t>.</w:t>
      </w:r>
    </w:p>
    <w:p w14:paraId="74335649" w14:textId="77777777" w:rsidR="00A35173" w:rsidRDefault="00A35173" w:rsidP="00A35173">
      <w:pPr>
        <w:pStyle w:val="NoSpacing"/>
        <w:spacing w:before="40"/>
        <w:rPr>
          <w:sz w:val="24"/>
          <w:szCs w:val="24"/>
        </w:rPr>
      </w:pPr>
    </w:p>
    <w:p w14:paraId="70821D56" w14:textId="65750AF6" w:rsidR="00A35173" w:rsidRPr="00A35173" w:rsidRDefault="00A35173" w:rsidP="00A35173">
      <w:pPr>
        <w:pStyle w:val="NoSpacing"/>
        <w:spacing w:before="40"/>
        <w:rPr>
          <w:sz w:val="24"/>
          <w:szCs w:val="24"/>
        </w:rPr>
      </w:pPr>
      <w:r>
        <w:rPr>
          <w:sz w:val="24"/>
          <w:szCs w:val="24"/>
        </w:rPr>
        <w:t xml:space="preserve">Application Cut-Off – No more applications accepted after </w:t>
      </w:r>
      <w:r w:rsidR="001A5A5D">
        <w:rPr>
          <w:b/>
          <w:sz w:val="24"/>
          <w:szCs w:val="24"/>
        </w:rPr>
        <w:t>August 1, 202</w:t>
      </w:r>
      <w:r w:rsidR="00E231AD">
        <w:rPr>
          <w:b/>
          <w:sz w:val="24"/>
          <w:szCs w:val="24"/>
        </w:rPr>
        <w:t>4</w:t>
      </w:r>
      <w:r w:rsidR="00B95A09">
        <w:rPr>
          <w:b/>
          <w:sz w:val="24"/>
          <w:szCs w:val="24"/>
        </w:rPr>
        <w:t xml:space="preserve"> </w:t>
      </w:r>
      <w:r>
        <w:rPr>
          <w:sz w:val="24"/>
          <w:szCs w:val="24"/>
        </w:rPr>
        <w:t>(unless the student is currently enrolled in the district.)</w:t>
      </w:r>
    </w:p>
    <w:sectPr w:rsidR="00A35173" w:rsidRPr="00A35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C5F9D"/>
    <w:multiLevelType w:val="hybridMultilevel"/>
    <w:tmpl w:val="66FA2060"/>
    <w:lvl w:ilvl="0" w:tplc="6EC4DEC2">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5087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59B"/>
    <w:rsid w:val="000E5221"/>
    <w:rsid w:val="00115E60"/>
    <w:rsid w:val="001A5A5D"/>
    <w:rsid w:val="002028B4"/>
    <w:rsid w:val="002633CC"/>
    <w:rsid w:val="00327FF7"/>
    <w:rsid w:val="00360A26"/>
    <w:rsid w:val="003C5AB4"/>
    <w:rsid w:val="003D0DCC"/>
    <w:rsid w:val="003D1D78"/>
    <w:rsid w:val="00485C3C"/>
    <w:rsid w:val="004B0439"/>
    <w:rsid w:val="004F530E"/>
    <w:rsid w:val="005E32BF"/>
    <w:rsid w:val="006102EE"/>
    <w:rsid w:val="00611A2B"/>
    <w:rsid w:val="006830B5"/>
    <w:rsid w:val="006A6D04"/>
    <w:rsid w:val="006B5963"/>
    <w:rsid w:val="00747A4C"/>
    <w:rsid w:val="007652DB"/>
    <w:rsid w:val="007653E3"/>
    <w:rsid w:val="00867979"/>
    <w:rsid w:val="00883CDD"/>
    <w:rsid w:val="008E14D9"/>
    <w:rsid w:val="00903635"/>
    <w:rsid w:val="0095197D"/>
    <w:rsid w:val="0095259B"/>
    <w:rsid w:val="009603D7"/>
    <w:rsid w:val="009C2428"/>
    <w:rsid w:val="009F4696"/>
    <w:rsid w:val="00A3376D"/>
    <w:rsid w:val="00A35173"/>
    <w:rsid w:val="00AD6713"/>
    <w:rsid w:val="00B341ED"/>
    <w:rsid w:val="00B64524"/>
    <w:rsid w:val="00B95A09"/>
    <w:rsid w:val="00BB6E1D"/>
    <w:rsid w:val="00C56BCB"/>
    <w:rsid w:val="00C65496"/>
    <w:rsid w:val="00C7237A"/>
    <w:rsid w:val="00CB02B7"/>
    <w:rsid w:val="00CD2B7A"/>
    <w:rsid w:val="00CE0C0F"/>
    <w:rsid w:val="00CE0CAF"/>
    <w:rsid w:val="00DF5237"/>
    <w:rsid w:val="00E231AD"/>
    <w:rsid w:val="00E8617A"/>
    <w:rsid w:val="00F133AF"/>
    <w:rsid w:val="00F22756"/>
    <w:rsid w:val="00F36DFE"/>
    <w:rsid w:val="00F97C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3BA70"/>
  <w15:docId w15:val="{389F57D2-773F-4A34-BB65-3DBAB9A2B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259B"/>
    <w:pPr>
      <w:spacing w:after="0" w:line="240" w:lineRule="auto"/>
    </w:pPr>
  </w:style>
  <w:style w:type="character" w:styleId="Hyperlink">
    <w:name w:val="Hyperlink"/>
    <w:basedOn w:val="DefaultParagraphFont"/>
    <w:uiPriority w:val="99"/>
    <w:unhideWhenUsed/>
    <w:rsid w:val="00DF5237"/>
    <w:rPr>
      <w:color w:val="0000FF" w:themeColor="hyperlink"/>
      <w:u w:val="single"/>
    </w:rPr>
  </w:style>
  <w:style w:type="character" w:styleId="UnresolvedMention">
    <w:name w:val="Unresolved Mention"/>
    <w:basedOn w:val="DefaultParagraphFont"/>
    <w:uiPriority w:val="99"/>
    <w:semiHidden/>
    <w:unhideWhenUsed/>
    <w:rsid w:val="00DF5237"/>
    <w:rPr>
      <w:color w:val="605E5C"/>
      <w:shd w:val="clear" w:color="auto" w:fill="E1DFDD"/>
    </w:rPr>
  </w:style>
  <w:style w:type="character" w:styleId="FollowedHyperlink">
    <w:name w:val="FollowedHyperlink"/>
    <w:basedOn w:val="DefaultParagraphFont"/>
    <w:uiPriority w:val="99"/>
    <w:semiHidden/>
    <w:unhideWhenUsed/>
    <w:rsid w:val="00A337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daviss\Downloads\celina-oh.finalform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elina-oh.finalform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0AAF-3F5D-4A0E-8CBE-77F2770BE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1</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Dorner</dc:creator>
  <cp:lastModifiedBy>Stefanie Davis</cp:lastModifiedBy>
  <cp:revision>6</cp:revision>
  <cp:lastPrinted>2023-03-27T12:54:00Z</cp:lastPrinted>
  <dcterms:created xsi:type="dcterms:W3CDTF">2024-02-21T14:37:00Z</dcterms:created>
  <dcterms:modified xsi:type="dcterms:W3CDTF">2024-03-07T14:04:00Z</dcterms:modified>
</cp:coreProperties>
</file>